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附表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培训费预算单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培训项目名称及类别：                （XX类）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培训时间： 年  月  日至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培训天数（含报到和离开时间）：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培训地点：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培训对象：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总人数：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其中：参训人员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900" w:firstLineChars="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工作人员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培训费预算：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44" w:firstLineChars="14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其中：师资费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338" w:firstLineChars="446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住宿费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338" w:firstLineChars="446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伙食费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338" w:firstLineChars="446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培训场地费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338" w:firstLineChars="446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培训资料费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338" w:firstLineChars="446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交通费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338" w:firstLineChars="446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其他费用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338" w:firstLineChars="446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（1）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338" w:firstLineChars="446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（2）      元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审批人：           财务审核人：             经办人：</w:t>
      </w:r>
    </w:p>
    <w:p>
      <w:pPr>
        <w:rPr>
          <w:rFonts w:hint="eastAsia"/>
          <w:sz w:val="30"/>
          <w:szCs w:val="30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培训费结算单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" w:beforeLines="5" w:after="15" w:afterLines="5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培训项目名称及类别：                （XX类）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" w:beforeLines="5" w:after="15" w:afterLines="5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培训时间： 年  月  日至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" w:beforeLines="5" w:after="15" w:afterLines="5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培训天数（含报到和离开时间）：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" w:beforeLines="5" w:after="15" w:afterLines="5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培训地点：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" w:beforeLines="5" w:after="15" w:afterLines="5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培训对象：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" w:beforeLines="5" w:after="15" w:afterLines="5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总人数：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" w:beforeLines="5" w:after="15" w:afterLines="5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其中：参训人员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" w:beforeLines="5" w:after="15" w:afterLines="5"/>
              <w:ind w:firstLine="900" w:firstLineChars="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工作人员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" w:beforeLines="5" w:after="15" w:afterLines="5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师资费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" w:beforeLines="5" w:after="15" w:afterLines="5"/>
              <w:ind w:firstLine="444" w:firstLineChars="14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其中：讲课费    元               城市间交通费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" w:beforeLines="5" w:after="15" w:afterLines="5"/>
              <w:ind w:firstLine="1338" w:firstLineChars="446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住宿费    元                伙食费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" w:beforeLines="5" w:after="15" w:afterLines="5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除师资费外，培训费预算：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" w:beforeLines="5" w:after="15" w:afterLines="5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实际开支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" w:beforeLines="5" w:after="15" w:afterLines="5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其中：住宿费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" w:beforeLines="5" w:after="15" w:afterLines="5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伙食费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" w:beforeLines="5" w:after="15" w:afterLines="5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培训场地费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" w:beforeLines="5" w:after="15" w:afterLines="5"/>
              <w:ind w:firstLine="1200" w:firstLineChars="4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培训资料费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" w:beforeLines="5" w:after="15" w:afterLines="5"/>
              <w:ind w:firstLine="1200" w:firstLineChars="4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交通费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" w:beforeLines="5" w:after="15" w:afterLines="5"/>
              <w:ind w:firstLine="1200" w:firstLineChars="4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其他费用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" w:beforeLines="5" w:after="15" w:afterLines="5"/>
              <w:ind w:firstLine="1338" w:firstLineChars="446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（1）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" w:beforeLines="5" w:after="15" w:afterLines="5"/>
              <w:ind w:firstLine="1338" w:firstLineChars="446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（2）      元</w:t>
            </w:r>
          </w:p>
        </w:tc>
      </w:tr>
    </w:tbl>
    <w:p>
      <w:pPr>
        <w:adjustRightInd w:val="0"/>
        <w:snapToGrid w:val="0"/>
        <w:spacing w:before="15" w:beforeLines="5" w:after="15" w:afterLines="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审批人：           财务审核人：             经办人：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MGQ3NDJhYTU0Yjg0ODkyMDBlOTE0MzI2OGEzODUifQ=="/>
  </w:docVars>
  <w:rsids>
    <w:rsidRoot w:val="36163699"/>
    <w:rsid w:val="3616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319</Characters>
  <Lines>0</Lines>
  <Paragraphs>0</Paragraphs>
  <TotalTime>1</TotalTime>
  <ScaleCrop>false</ScaleCrop>
  <LinksUpToDate>false</LinksUpToDate>
  <CharactersWithSpaces>654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2023-08-17T09:12:00Z</dcterms:created>
  <dc:creator>WPS_1690771109</dc:creator>
  <cp:lastModifiedBy>WPS_1690771109</cp:lastModifiedBy>
  <dcterms:modified xsi:type="dcterms:W3CDTF">2023-08-17T09:14:02Z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FDC63D017BEB4BADA6A06C1A0FFC939F_11</vt:lpwstr>
  </property>
</Properties>
</file>