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16" w:rsidRPr="003666F5" w:rsidRDefault="00753216" w:rsidP="00753216">
      <w:pPr>
        <w:spacing w:line="360" w:lineRule="auto"/>
        <w:jc w:val="center"/>
        <w:rPr>
          <w:rFonts w:ascii="黑体" w:eastAsia="黑体" w:hAnsi="黑体"/>
          <w:sz w:val="40"/>
          <w:szCs w:val="32"/>
        </w:rPr>
      </w:pPr>
      <w:r w:rsidRPr="003666F5">
        <w:rPr>
          <w:rFonts w:ascii="黑体" w:eastAsia="黑体" w:hAnsi="黑体" w:hint="eastAsia"/>
          <w:sz w:val="40"/>
          <w:szCs w:val="32"/>
        </w:rPr>
        <w:t>2017年</w:t>
      </w:r>
      <w:r w:rsidR="00FB2797">
        <w:rPr>
          <w:rFonts w:ascii="黑体" w:eastAsia="黑体" w:hAnsi="黑体" w:hint="eastAsia"/>
          <w:sz w:val="40"/>
          <w:szCs w:val="32"/>
        </w:rPr>
        <w:t>市级</w:t>
      </w:r>
      <w:r w:rsidR="002315E3">
        <w:rPr>
          <w:rFonts w:ascii="黑体" w:eastAsia="黑体" w:hAnsi="黑体" w:hint="eastAsia"/>
          <w:sz w:val="40"/>
          <w:szCs w:val="32"/>
        </w:rPr>
        <w:t>政府</w:t>
      </w:r>
      <w:r w:rsidRPr="003666F5">
        <w:rPr>
          <w:rFonts w:ascii="黑体" w:eastAsia="黑体" w:hAnsi="黑体" w:hint="eastAsia"/>
          <w:sz w:val="40"/>
          <w:szCs w:val="32"/>
        </w:rPr>
        <w:t>预算</w:t>
      </w:r>
      <w:r w:rsidR="00FB2797">
        <w:rPr>
          <w:rFonts w:ascii="黑体" w:eastAsia="黑体" w:hAnsi="黑体" w:hint="eastAsia"/>
          <w:sz w:val="40"/>
          <w:szCs w:val="32"/>
        </w:rPr>
        <w:t>转移支付与举借债务情况</w:t>
      </w:r>
      <w:r w:rsidRPr="003666F5">
        <w:rPr>
          <w:rFonts w:ascii="黑体" w:eastAsia="黑体" w:hAnsi="黑体" w:hint="eastAsia"/>
          <w:sz w:val="40"/>
          <w:szCs w:val="32"/>
        </w:rPr>
        <w:t>说明</w:t>
      </w:r>
    </w:p>
    <w:p w:rsidR="00753216" w:rsidRPr="003666F5" w:rsidRDefault="00753216" w:rsidP="00753216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753216" w:rsidRPr="003666F5" w:rsidRDefault="00753216" w:rsidP="00753216">
      <w:pPr>
        <w:spacing w:line="360" w:lineRule="auto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 w:rsidRPr="003666F5">
        <w:rPr>
          <w:rFonts w:asciiTheme="minorEastAsia" w:eastAsiaTheme="minorEastAsia" w:hAnsiTheme="minorEastAsia" w:hint="eastAsia"/>
          <w:b/>
          <w:sz w:val="32"/>
          <w:szCs w:val="32"/>
        </w:rPr>
        <w:t>一、转移支付情况说明</w:t>
      </w:r>
    </w:p>
    <w:p w:rsidR="00753216" w:rsidRPr="003666F5" w:rsidRDefault="00753216" w:rsidP="00753216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3666F5">
        <w:rPr>
          <w:rFonts w:asciiTheme="minorEastAsia" w:eastAsiaTheme="minorEastAsia" w:hAnsiTheme="minorEastAsia" w:hint="eastAsia"/>
          <w:sz w:val="32"/>
          <w:szCs w:val="32"/>
        </w:rPr>
        <w:t xml:space="preserve">    2017年市本级</w:t>
      </w:r>
      <w:r w:rsidR="00B76BEA">
        <w:rPr>
          <w:rFonts w:asciiTheme="minorEastAsia" w:eastAsiaTheme="minorEastAsia" w:hAnsiTheme="minorEastAsia" w:hint="eastAsia"/>
          <w:sz w:val="32"/>
          <w:szCs w:val="32"/>
        </w:rPr>
        <w:t>一般公共预算</w:t>
      </w:r>
      <w:r w:rsidRPr="003666F5">
        <w:rPr>
          <w:rFonts w:asciiTheme="minorEastAsia" w:eastAsiaTheme="minorEastAsia" w:hAnsiTheme="minorEastAsia" w:hint="eastAsia"/>
          <w:sz w:val="32"/>
          <w:szCs w:val="32"/>
        </w:rPr>
        <w:t>合计安排对县区转移支付</w:t>
      </w:r>
      <w:r w:rsidR="00FB2797">
        <w:rPr>
          <w:rFonts w:asciiTheme="minorEastAsia" w:eastAsiaTheme="minorEastAsia" w:hAnsiTheme="minorEastAsia" w:hint="eastAsia"/>
          <w:sz w:val="32"/>
          <w:szCs w:val="32"/>
        </w:rPr>
        <w:t>资金</w:t>
      </w:r>
      <w:r w:rsidRPr="003666F5">
        <w:rPr>
          <w:rFonts w:asciiTheme="minorEastAsia" w:eastAsiaTheme="minorEastAsia" w:hAnsiTheme="minorEastAsia" w:hint="eastAsia"/>
          <w:sz w:val="32"/>
          <w:szCs w:val="32"/>
        </w:rPr>
        <w:t>12.89亿元</w:t>
      </w:r>
      <w:r w:rsidR="00ED487B">
        <w:rPr>
          <w:rFonts w:asciiTheme="minorEastAsia" w:eastAsiaTheme="minorEastAsia" w:hAnsiTheme="minorEastAsia" w:hint="eastAsia"/>
          <w:sz w:val="32"/>
          <w:szCs w:val="32"/>
        </w:rPr>
        <w:t>,无安排对县区的税收返还</w:t>
      </w:r>
      <w:r w:rsidRPr="003666F5">
        <w:rPr>
          <w:rFonts w:asciiTheme="minorEastAsia" w:eastAsiaTheme="minorEastAsia" w:hAnsiTheme="minorEastAsia" w:hint="eastAsia"/>
          <w:sz w:val="32"/>
          <w:szCs w:val="32"/>
        </w:rPr>
        <w:t>。</w:t>
      </w:r>
      <w:r>
        <w:rPr>
          <w:rFonts w:asciiTheme="minorEastAsia" w:eastAsiaTheme="minorEastAsia" w:hAnsiTheme="minorEastAsia" w:hint="eastAsia"/>
          <w:sz w:val="32"/>
          <w:szCs w:val="32"/>
        </w:rPr>
        <w:t>主要用于</w:t>
      </w:r>
      <w:r w:rsidR="00C9705A">
        <w:rPr>
          <w:rFonts w:asciiTheme="minorEastAsia" w:eastAsiaTheme="minorEastAsia" w:hAnsiTheme="minorEastAsia" w:hint="eastAsia"/>
          <w:sz w:val="32"/>
          <w:szCs w:val="32"/>
        </w:rPr>
        <w:t>社会保障、农林水、城乡社区、教育等重点领域，详见市级政府预决算公开平台中的“2017年市本级对下转移支付补助分县（市、区）预算</w:t>
      </w:r>
      <w:r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C9705A">
        <w:rPr>
          <w:rFonts w:asciiTheme="minorEastAsia" w:eastAsiaTheme="minorEastAsia" w:hAnsiTheme="minorEastAsia"/>
          <w:sz w:val="32"/>
          <w:szCs w:val="32"/>
        </w:rPr>
        <w:t>”</w:t>
      </w:r>
      <w:r>
        <w:rPr>
          <w:rFonts w:asciiTheme="minorEastAsia" w:eastAsiaTheme="minorEastAsia" w:hAnsiTheme="minorEastAsia" w:hint="eastAsia"/>
          <w:sz w:val="32"/>
          <w:szCs w:val="32"/>
        </w:rPr>
        <w:t>和</w:t>
      </w:r>
      <w:r w:rsidR="00C9705A">
        <w:rPr>
          <w:rFonts w:asciiTheme="minorEastAsia" w:eastAsiaTheme="minorEastAsia" w:hAnsiTheme="minorEastAsia" w:hint="eastAsia"/>
          <w:sz w:val="32"/>
          <w:szCs w:val="32"/>
        </w:rPr>
        <w:t>“2017年市本级对下转移支付补助分县（市、区）项目预算表”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B76BEA">
        <w:rPr>
          <w:rFonts w:asciiTheme="minorEastAsia" w:eastAsiaTheme="minorEastAsia" w:hAnsiTheme="minorEastAsia" w:hint="eastAsia"/>
          <w:sz w:val="32"/>
          <w:szCs w:val="32"/>
        </w:rPr>
        <w:t>2017年</w:t>
      </w:r>
      <w:r w:rsidR="00B20BC5">
        <w:rPr>
          <w:rFonts w:asciiTheme="minorEastAsia" w:eastAsiaTheme="minorEastAsia" w:hAnsiTheme="minorEastAsia" w:hint="eastAsia"/>
          <w:sz w:val="32"/>
          <w:szCs w:val="32"/>
        </w:rPr>
        <w:t>市本级政府性基金全部计划在本级列支，</w:t>
      </w:r>
      <w:r w:rsidR="00B76BEA">
        <w:rPr>
          <w:rFonts w:asciiTheme="minorEastAsia" w:eastAsiaTheme="minorEastAsia" w:hAnsiTheme="minorEastAsia" w:hint="eastAsia"/>
          <w:sz w:val="32"/>
          <w:szCs w:val="32"/>
        </w:rPr>
        <w:t>没有安排</w:t>
      </w:r>
      <w:r w:rsidR="00B20BC5">
        <w:rPr>
          <w:rFonts w:asciiTheme="minorEastAsia" w:eastAsiaTheme="minorEastAsia" w:hAnsiTheme="minorEastAsia" w:hint="eastAsia"/>
          <w:sz w:val="32"/>
          <w:szCs w:val="32"/>
        </w:rPr>
        <w:t>对下</w:t>
      </w:r>
      <w:r w:rsidR="00B76BEA">
        <w:rPr>
          <w:rFonts w:asciiTheme="minorEastAsia" w:eastAsiaTheme="minorEastAsia" w:hAnsiTheme="minorEastAsia" w:hint="eastAsia"/>
          <w:sz w:val="32"/>
          <w:szCs w:val="32"/>
        </w:rPr>
        <w:t>转移支付资金</w:t>
      </w:r>
      <w:r w:rsidR="00FB2797">
        <w:rPr>
          <w:rFonts w:asciiTheme="minorEastAsia" w:eastAsiaTheme="minorEastAsia" w:hAnsiTheme="minorEastAsia" w:hint="eastAsia"/>
          <w:sz w:val="32"/>
          <w:szCs w:val="32"/>
        </w:rPr>
        <w:t>，详见</w:t>
      </w:r>
      <w:r w:rsidR="00C9705A">
        <w:rPr>
          <w:rFonts w:asciiTheme="minorEastAsia" w:eastAsiaTheme="minorEastAsia" w:hAnsiTheme="minorEastAsia" w:hint="eastAsia"/>
          <w:sz w:val="32"/>
          <w:szCs w:val="32"/>
        </w:rPr>
        <w:t>市级政府预决算公开平台中的“2017年市本级</w:t>
      </w:r>
      <w:r w:rsidR="00FB2797">
        <w:rPr>
          <w:rFonts w:asciiTheme="minorEastAsia" w:eastAsiaTheme="minorEastAsia" w:hAnsiTheme="minorEastAsia" w:hint="eastAsia"/>
          <w:sz w:val="32"/>
          <w:szCs w:val="32"/>
        </w:rPr>
        <w:t>政府性基金</w:t>
      </w:r>
      <w:r w:rsidR="00C9705A">
        <w:rPr>
          <w:rFonts w:asciiTheme="minorEastAsia" w:eastAsiaTheme="minorEastAsia" w:hAnsiTheme="minorEastAsia" w:hint="eastAsia"/>
          <w:sz w:val="32"/>
          <w:szCs w:val="32"/>
        </w:rPr>
        <w:t>预算对下</w:t>
      </w:r>
      <w:r w:rsidR="00FB2797">
        <w:rPr>
          <w:rFonts w:asciiTheme="minorEastAsia" w:eastAsiaTheme="minorEastAsia" w:hAnsiTheme="minorEastAsia" w:hint="eastAsia"/>
          <w:sz w:val="32"/>
          <w:szCs w:val="32"/>
        </w:rPr>
        <w:t>转移支付</w:t>
      </w:r>
      <w:r w:rsidR="00C9705A">
        <w:rPr>
          <w:rFonts w:asciiTheme="minorEastAsia" w:eastAsiaTheme="minorEastAsia" w:hAnsiTheme="minorEastAsia" w:hint="eastAsia"/>
          <w:sz w:val="32"/>
          <w:szCs w:val="32"/>
        </w:rPr>
        <w:t>补助情况</w:t>
      </w:r>
      <w:r w:rsidR="00FB2797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="00C9705A">
        <w:rPr>
          <w:rFonts w:asciiTheme="minorEastAsia" w:eastAsiaTheme="minorEastAsia" w:hAnsiTheme="minorEastAsia" w:hint="eastAsia"/>
          <w:sz w:val="32"/>
          <w:szCs w:val="32"/>
        </w:rPr>
        <w:t>”</w:t>
      </w:r>
      <w:r w:rsidR="00B76BEA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753216" w:rsidRPr="003666F5" w:rsidRDefault="00753216" w:rsidP="00753216">
      <w:pPr>
        <w:spacing w:line="360" w:lineRule="auto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 w:rsidRPr="003666F5">
        <w:rPr>
          <w:rFonts w:asciiTheme="minorEastAsia" w:eastAsiaTheme="minorEastAsia" w:hAnsiTheme="minorEastAsia" w:hint="eastAsia"/>
          <w:b/>
          <w:sz w:val="32"/>
          <w:szCs w:val="32"/>
        </w:rPr>
        <w:t>二、举借债务情况说明</w:t>
      </w:r>
    </w:p>
    <w:p w:rsidR="00753216" w:rsidRDefault="00753216" w:rsidP="00753216">
      <w:pPr>
        <w:spacing w:line="360" w:lineRule="auto"/>
        <w:ind w:firstLine="6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因省级尚未下达举借债务额度，年初无法预计举借债务情况，待省级下达债务限额后，市财政将及时公开。</w:t>
      </w:r>
    </w:p>
    <w:p w:rsidR="00E50975" w:rsidRDefault="00E50975"/>
    <w:p w:rsidR="00753216" w:rsidRDefault="00753216"/>
    <w:p w:rsidR="00753216" w:rsidRDefault="00753216"/>
    <w:p w:rsidR="00753216" w:rsidRDefault="00753216"/>
    <w:p w:rsidR="00753216" w:rsidRPr="00753216" w:rsidRDefault="00753216"/>
    <w:sectPr w:rsidR="00753216" w:rsidRPr="00753216" w:rsidSect="00E96347">
      <w:pgSz w:w="16838" w:h="11906" w:orient="landscape" w:code="9"/>
      <w:pgMar w:top="1247" w:right="1701" w:bottom="1247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0D" w:rsidRDefault="00DB3C0D" w:rsidP="00753216">
      <w:r>
        <w:separator/>
      </w:r>
    </w:p>
  </w:endnote>
  <w:endnote w:type="continuationSeparator" w:id="1">
    <w:p w:rsidR="00DB3C0D" w:rsidRDefault="00DB3C0D" w:rsidP="0075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0D" w:rsidRDefault="00DB3C0D" w:rsidP="00753216">
      <w:r>
        <w:separator/>
      </w:r>
    </w:p>
  </w:footnote>
  <w:footnote w:type="continuationSeparator" w:id="1">
    <w:p w:rsidR="00DB3C0D" w:rsidRDefault="00DB3C0D" w:rsidP="00753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216"/>
    <w:rsid w:val="000E27B3"/>
    <w:rsid w:val="000E5CDB"/>
    <w:rsid w:val="002315E3"/>
    <w:rsid w:val="004A0295"/>
    <w:rsid w:val="00612FA2"/>
    <w:rsid w:val="00753216"/>
    <w:rsid w:val="00A43F25"/>
    <w:rsid w:val="00B20BC5"/>
    <w:rsid w:val="00B76BEA"/>
    <w:rsid w:val="00C9705A"/>
    <w:rsid w:val="00DB3C0D"/>
    <w:rsid w:val="00E50975"/>
    <w:rsid w:val="00EB32D8"/>
    <w:rsid w:val="00ED487B"/>
    <w:rsid w:val="00FB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2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2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285</Characters>
  <Application>Microsoft Office Word</Application>
  <DocSecurity>0</DocSecurity>
  <Lines>2</Lines>
  <Paragraphs>1</Paragraphs>
  <ScaleCrop>false</ScaleCrop>
  <Company>A的、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预算科/颜薪屏</dc:creator>
  <cp:keywords/>
  <dc:description/>
  <cp:lastModifiedBy>预算科/颜薪屏</cp:lastModifiedBy>
  <cp:revision>12</cp:revision>
  <dcterms:created xsi:type="dcterms:W3CDTF">2017-10-23T07:41:00Z</dcterms:created>
  <dcterms:modified xsi:type="dcterms:W3CDTF">2017-10-26T01:25:00Z</dcterms:modified>
</cp:coreProperties>
</file>